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B9" w:rsidRDefault="00645F4A">
      <w:r w:rsidRPr="00645F4A">
        <w:t>Leonardo’s Cafe features some of the best daily lunch specials in town for only $6.95. Their creative menu includes homemade soups, focaccia pizzas, and gourmet sandwiches.</w:t>
      </w:r>
      <w:bookmarkStart w:id="0" w:name="_GoBack"/>
      <w:bookmarkEnd w:id="0"/>
    </w:p>
    <w:sectPr w:rsidR="00FF14B9" w:rsidSect="00FF1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4A"/>
    <w:rsid w:val="00645F4A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44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2020-04-22T17:55:00Z</dcterms:created>
  <dcterms:modified xsi:type="dcterms:W3CDTF">2020-04-22T18:08:00Z</dcterms:modified>
</cp:coreProperties>
</file>